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4" w:rsidRDefault="0091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</w:t>
      </w:r>
      <w:r w:rsidR="0094661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АК</w:t>
      </w:r>
      <w:r w:rsidR="00946615">
        <w:rPr>
          <w:b/>
          <w:sz w:val="28"/>
          <w:szCs w:val="28"/>
        </w:rPr>
        <w:t xml:space="preserve"> - </w:t>
      </w:r>
      <w:r w:rsidR="00187DE4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>00</w:t>
      </w:r>
    </w:p>
    <w:p w:rsidR="00AC1884" w:rsidRDefault="00AC1884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C188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914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AC188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Шкаф металлический разборный двухсекционный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двухдверный</w:t>
            </w:r>
            <w:proofErr w:type="spellEnd"/>
            <w:r>
              <w:rPr>
                <w:b/>
                <w:sz w:val="28"/>
                <w:szCs w:val="28"/>
              </w:rPr>
              <w:t>, для хранения сменной одежды.</w:t>
            </w:r>
          </w:p>
          <w:p w:rsidR="00AC1884" w:rsidRPr="00A07ECA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 w:rsidR="00187DE4">
              <w:rPr>
                <w:sz w:val="24"/>
                <w:szCs w:val="24"/>
              </w:rPr>
              <w:t xml:space="preserve"> 1860х8</w:t>
            </w:r>
            <w:r>
              <w:rPr>
                <w:sz w:val="24"/>
                <w:szCs w:val="24"/>
              </w:rPr>
              <w:t>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A07ECA">
              <w:rPr>
                <w:b/>
                <w:sz w:val="24"/>
                <w:szCs w:val="24"/>
              </w:rPr>
              <w:t>ГОСТ 16371-2014</w:t>
            </w:r>
            <w:r w:rsidR="00D070E4" w:rsidRPr="00D070E4">
              <w:rPr>
                <w:b/>
                <w:sz w:val="24"/>
                <w:szCs w:val="24"/>
              </w:rPr>
              <w:t>п.п. 5.2.30, 5.2.31</w:t>
            </w:r>
          </w:p>
          <w:p w:rsidR="00AC188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делится на две секции (</w:t>
            </w:r>
            <w:r w:rsidR="00187DE4">
              <w:rPr>
                <w:sz w:val="24"/>
                <w:szCs w:val="24"/>
              </w:rPr>
              <w:t xml:space="preserve">397х480х1803 мм). </w:t>
            </w:r>
            <w:r>
              <w:rPr>
                <w:sz w:val="24"/>
                <w:szCs w:val="24"/>
              </w:rPr>
              <w:t>Каждая из с</w:t>
            </w:r>
            <w:r w:rsidR="00187DE4">
              <w:rPr>
                <w:sz w:val="24"/>
                <w:szCs w:val="24"/>
              </w:rPr>
              <w:t>екций имеет отдельную дверь  (37</w:t>
            </w:r>
            <w:r>
              <w:rPr>
                <w:sz w:val="24"/>
                <w:szCs w:val="24"/>
              </w:rPr>
              <w:t>5х1765 мм.) с ребром жесткости на каждой двери (90х1550 мм.). Двери крепятся на скрытые внутренние петли и имеют блоки вентиляционных отверстий (</w:t>
            </w:r>
            <w:r w:rsidR="00B769D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х60 мм.). Двери имеют врезные замки (“</w:t>
            </w:r>
            <w:proofErr w:type="spellStart"/>
            <w:r>
              <w:rPr>
                <w:sz w:val="24"/>
                <w:szCs w:val="24"/>
              </w:rPr>
              <w:t>PaksLocks</w:t>
            </w:r>
            <w:proofErr w:type="spellEnd"/>
            <w:r>
              <w:rPr>
                <w:sz w:val="24"/>
                <w:szCs w:val="24"/>
              </w:rPr>
              <w:t>” производство Германия) на расстоянии от верха двери до центра замка 883 мм.(В комплекте к шкафу идет 4 ключа)</w:t>
            </w:r>
          </w:p>
          <w:p w:rsidR="00AC1884" w:rsidRDefault="00AC1884" w:rsidP="0094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Две полки под головные уборы (450х</w:t>
            </w:r>
            <w:r w:rsidR="00187DE4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7 мм.) крепятся на расстоянии 300 мм. от крыши шкафа.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Одна перекладина под вешалки для одежды (</w:t>
            </w:r>
            <w:r w:rsidR="00187D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92х20 мм.) с заглушками на внешние стенки шкафа (2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Четыре крючка под одежду (60 мм.)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поверхности замкнутого прямоугольного профиля (мм.):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Стоек - 20;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Крыши - 34;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Цоколя - 55;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Перегородки - 29.</w:t>
            </w:r>
          </w:p>
          <w:p w:rsidR="00187DE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шкафа - RAL 7035 (Полимерное порошковое покрытие термореактивной краской на основе эпоксидных и полиэфирных смол).</w:t>
            </w:r>
          </w:p>
          <w:p w:rsidR="00187DE4" w:rsidRDefault="009143D5" w:rsidP="00187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сборке используются винты самонарезающие с пресс</w:t>
            </w:r>
            <w:r w:rsidR="009466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B769DF" w:rsidRDefault="009143D5" w:rsidP="00187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регулируемых опор.</w:t>
            </w:r>
          </w:p>
          <w:p w:rsidR="00AC1884" w:rsidRDefault="00351AE1" w:rsidP="00187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jc w:val="both"/>
              <w:rPr>
                <w:sz w:val="24"/>
                <w:szCs w:val="24"/>
              </w:rPr>
            </w:pPr>
            <w:r w:rsidRPr="00351AE1">
              <w:rPr>
                <w:sz w:val="24"/>
                <w:szCs w:val="24"/>
              </w:rPr>
      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      </w:r>
            <w:r w:rsidR="00946615">
              <w:rPr>
                <w:sz w:val="24"/>
                <w:szCs w:val="24"/>
              </w:rPr>
              <w:t>с</w:t>
            </w:r>
            <w:r w:rsidRPr="00351AE1">
              <w:rPr>
                <w:sz w:val="24"/>
                <w:szCs w:val="24"/>
              </w:rPr>
              <w:t>тв, с целью улучшения его характеристик.</w:t>
            </w:r>
          </w:p>
          <w:p w:rsidR="00AC1884" w:rsidRDefault="00AC1884" w:rsidP="0094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C1884" w:rsidRDefault="00B769D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C1884" w:rsidRDefault="009143D5" w:rsidP="00B769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946615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АК</w:t>
            </w:r>
            <w:r w:rsidR="00946615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769D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 w:rsidP="00B769D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</w:t>
            </w:r>
            <w:r w:rsidR="00B769D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00*500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B769D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9143D5">
              <w:rPr>
                <w:b/>
                <w:sz w:val="20"/>
                <w:szCs w:val="20"/>
              </w:rPr>
              <w:t>7×480×1803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B769D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9143D5">
              <w:rPr>
                <w:b/>
                <w:sz w:val="20"/>
                <w:szCs w:val="20"/>
              </w:rPr>
              <w:t>5×1765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90×1550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B769D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9143D5">
              <w:rPr>
                <w:b/>
                <w:sz w:val="20"/>
                <w:szCs w:val="20"/>
              </w:rPr>
              <w:t>×60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 w:rsidP="00B769D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450×</w:t>
            </w:r>
            <w:r w:rsidR="00B769DF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перекладин,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B769D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143D5">
              <w:rPr>
                <w:b/>
                <w:sz w:val="20"/>
                <w:szCs w:val="20"/>
              </w:rPr>
              <w:t>92×20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заглушек для перекладин,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крючков для </w:t>
            </w:r>
            <w:proofErr w:type="spellStart"/>
            <w:r>
              <w:rPr>
                <w:b/>
                <w:sz w:val="20"/>
                <w:szCs w:val="20"/>
              </w:rPr>
              <w:t>одежды,шт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Pr="00916316" w:rsidRDefault="0091631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  <w:r w:rsidR="00D070E4" w:rsidRPr="00D070E4">
              <w:rPr>
                <w:b/>
                <w:sz w:val="20"/>
                <w:szCs w:val="20"/>
              </w:rPr>
              <w:t>п.п. 5.2.30, 5.2.31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 w:rsidP="0094661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94661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AC1884">
        <w:trPr>
          <w:trHeight w:val="1220"/>
          <w:jc w:val="center"/>
        </w:trPr>
        <w:tc>
          <w:tcPr>
            <w:tcW w:w="4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</w:tc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trHeight w:val="760"/>
          <w:jc w:val="center"/>
        </w:trPr>
        <w:tc>
          <w:tcPr>
            <w:tcW w:w="465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AC1884" w:rsidRDefault="00AC1884">
      <w:pPr>
        <w:jc w:val="center"/>
        <w:rPr>
          <w:b/>
          <w:sz w:val="16"/>
          <w:szCs w:val="16"/>
        </w:rPr>
      </w:pPr>
    </w:p>
    <w:p w:rsidR="00946615" w:rsidRDefault="00946615">
      <w:pPr>
        <w:jc w:val="center"/>
        <w:rPr>
          <w:b/>
          <w:sz w:val="16"/>
          <w:szCs w:val="16"/>
        </w:rPr>
      </w:pPr>
    </w:p>
    <w:p w:rsidR="00946615" w:rsidRDefault="00946615" w:rsidP="00946615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proofErr w:type="spellStart"/>
      <w:r>
        <w:rPr>
          <w:b/>
          <w:bCs/>
        </w:rPr>
        <w:t>тв</w:t>
      </w:r>
      <w:proofErr w:type="spellEnd"/>
      <w:r>
        <w:rPr>
          <w:b/>
          <w:bCs/>
        </w:rPr>
        <w:t>, с целью улучшения его характеристик.</w:t>
      </w:r>
    </w:p>
    <w:p w:rsidR="00946615" w:rsidRPr="00946615" w:rsidRDefault="00946615">
      <w:pPr>
        <w:jc w:val="center"/>
        <w:rPr>
          <w:b/>
          <w:sz w:val="16"/>
          <w:szCs w:val="16"/>
        </w:rPr>
      </w:pPr>
    </w:p>
    <w:sectPr w:rsidR="00946615" w:rsidRPr="00946615" w:rsidSect="007A77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1884"/>
    <w:rsid w:val="00187DE4"/>
    <w:rsid w:val="001930AA"/>
    <w:rsid w:val="002C0CA6"/>
    <w:rsid w:val="00351AE1"/>
    <w:rsid w:val="003D486C"/>
    <w:rsid w:val="007A771A"/>
    <w:rsid w:val="008269B8"/>
    <w:rsid w:val="008B73E2"/>
    <w:rsid w:val="009143D5"/>
    <w:rsid w:val="00916316"/>
    <w:rsid w:val="00946615"/>
    <w:rsid w:val="009D3173"/>
    <w:rsid w:val="00A07ECA"/>
    <w:rsid w:val="00A92B19"/>
    <w:rsid w:val="00AC1884"/>
    <w:rsid w:val="00B769DF"/>
    <w:rsid w:val="00D0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71A"/>
  </w:style>
  <w:style w:type="paragraph" w:styleId="1">
    <w:name w:val="heading 1"/>
    <w:basedOn w:val="a"/>
    <w:next w:val="a"/>
    <w:rsid w:val="007A77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A77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A77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A77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A771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A77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7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A771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A771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A77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A77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Компасист</dc:creator>
  <cp:lastModifiedBy>Tsipes</cp:lastModifiedBy>
  <cp:revision>2</cp:revision>
  <dcterms:created xsi:type="dcterms:W3CDTF">2019-02-05T08:31:00Z</dcterms:created>
  <dcterms:modified xsi:type="dcterms:W3CDTF">2019-02-05T08:31:00Z</dcterms:modified>
</cp:coreProperties>
</file>